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V-0\03. VIAS ESTACIONES\3-SECCIONES TRANSVERSALES\DWG\L2MB-1000-000-MOV-DP-DIG-PL-0057_V0.DWG,L2MB-1000-000-MOV-DP-DIG-PL-0057_V0,6/03/2023 6:05:52 p. m.,jorgerueda,DWG To PDF.pc3,ISO full bleed B1 (1000.00 x 707.00 MM),1:1,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V-0\02. VIAS PATIO TALLER\3-SECCIONES TRANSVERSALES\DWG\L2MB-1000-000-MOV-DP-DIG-PL-0036_V0.dwg,L2MB-1000-000-MOV-DP-DIG-PL-0036_V0,6/03/2023 6:23:14 p. m.,jorgerueda,DWG To PDF.pc3,ISO full bleed B1 (1000.00 x 707.00 MM),1:1,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V-0\02. VIAS PATIO TALLER\3-SECCIONES TRANSVERSALES\DWG\L2MB-1000-000-MOV-DP-DIG-PL-0037_V0.dwg,L2MB-1000-000-MOV-DP-DIG-PL-0037_V0,6/03/2023 6:24:32 p. m.,jorgerueda,DWG To PDF.pc3,ISO full bleed B1 (1000.00 x 707.00 MM),1:1,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